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917F5">
      <w:pPr>
        <w:pStyle w:val="1"/>
      </w:pPr>
      <w:r>
        <w:fldChar w:fldCharType="begin"/>
      </w:r>
      <w:r>
        <w:instrText>HYPERLINK "garantF1://71516124.0"</w:instrText>
      </w:r>
      <w:r>
        <w:fldChar w:fldCharType="separate"/>
      </w:r>
      <w:r>
        <w:rPr>
          <w:rStyle w:val="a4"/>
          <w:b w:val="0"/>
          <w:bCs w:val="0"/>
        </w:rPr>
        <w:t>Методические рекомендации</w:t>
      </w:r>
      <w:r>
        <w:rPr>
          <w:rStyle w:val="a4"/>
          <w:b w:val="0"/>
          <w:bCs w:val="0"/>
        </w:rPr>
        <w:br/>
        <w:t>по заполнению формы представления сведений об адресах сайтов и (или) страниц сайто</w:t>
      </w:r>
      <w:r>
        <w:rPr>
          <w:rStyle w:val="a4"/>
          <w:b w:val="0"/>
          <w:bCs w:val="0"/>
        </w:rPr>
        <w:t>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</w:t>
      </w:r>
      <w:r>
        <w:rPr>
          <w:rStyle w:val="a4"/>
          <w:b w:val="0"/>
          <w:bCs w:val="0"/>
        </w:rPr>
        <w:t>и или муниципальной службы, размещались общедоступная информация, а также данные, позволяющие его идентифицировать</w:t>
      </w:r>
      <w:r>
        <w:rPr>
          <w:rStyle w:val="a4"/>
          <w:b w:val="0"/>
          <w:bCs w:val="0"/>
        </w:rPr>
        <w:br/>
        <w:t>(разработаны Министерством труда и социальной защиты РФ)</w:t>
      </w:r>
      <w:r>
        <w:fldChar w:fldCharType="end"/>
      </w:r>
    </w:p>
    <w:p w:rsidR="00000000" w:rsidRDefault="008917F5"/>
    <w:p w:rsidR="00000000" w:rsidRDefault="008917F5"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rStyle w:val="a4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</w:t>
      </w:r>
      <w:r>
        <w:t>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</w:t>
      </w:r>
      <w:r>
        <w:t xml:space="preserve">пная информация, а также данные, позволяющие его идентифицировать (далее - форма, сведения, сеть "Интернет", служащий, гражданин), утвержденной </w:t>
      </w:r>
      <w:hyperlink r:id="rId6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28 декабря 2016 г. N 286</w:t>
      </w:r>
      <w:r>
        <w:t>7-р.</w:t>
      </w:r>
    </w:p>
    <w:p w:rsidR="00000000" w:rsidRDefault="008917F5"/>
    <w:p w:rsidR="00000000" w:rsidRDefault="008917F5">
      <w:pPr>
        <w:pStyle w:val="1"/>
      </w:pPr>
      <w:bookmarkStart w:id="1" w:name="sub_1000"/>
      <w:r>
        <w:t>Порядок</w:t>
      </w:r>
      <w:r>
        <w:br/>
        <w:t>заполнения формы представления сведений об адресах сайтов и (или) страниц сайтов в информационно-телекоммуникационной сети "Интернет"</w:t>
      </w:r>
    </w:p>
    <w:bookmarkEnd w:id="1"/>
    <w:p w:rsidR="00000000" w:rsidRDefault="008917F5"/>
    <w:p w:rsidR="00000000" w:rsidRDefault="008917F5">
      <w:bookmarkStart w:id="2" w:name="sub_11"/>
      <w:r>
        <w:t>1.1  В случае если служащим или гражданином в сети "Интернет" не размещались общедост</w:t>
      </w:r>
      <w:r>
        <w:t xml:space="preserve">упная информация, а также данные, позволяющие его идентифицировать, </w:t>
      </w:r>
      <w:hyperlink r:id="rId7" w:history="1">
        <w:r>
          <w:rPr>
            <w:rStyle w:val="a4"/>
          </w:rPr>
          <w:t>форма</w:t>
        </w:r>
      </w:hyperlink>
      <w:r>
        <w:t xml:space="preserve"> не заполняется.</w:t>
      </w:r>
    </w:p>
    <w:p w:rsidR="00000000" w:rsidRDefault="008917F5">
      <w:bookmarkStart w:id="3" w:name="sub_12"/>
      <w:bookmarkEnd w:id="2"/>
      <w:r>
        <w:t xml:space="preserve">1.2  В соответствии с положениями </w:t>
      </w:r>
      <w:hyperlink r:id="rId8" w:history="1">
        <w:r>
          <w:rPr>
            <w:rStyle w:val="a4"/>
          </w:rPr>
          <w:t>статьи 20.2</w:t>
        </w:r>
      </w:hyperlink>
      <w:r>
        <w:t xml:space="preserve"> Федерального закона от 27 июля </w:t>
      </w:r>
      <w:r>
        <w:t xml:space="preserve">2004 г. N 79-ФЗ "О государственной гражданской службе Российской Федерации" и </w:t>
      </w:r>
      <w:hyperlink r:id="rId9" w:history="1">
        <w:r>
          <w:rPr>
            <w:rStyle w:val="a4"/>
          </w:rPr>
          <w:t>статьи 15.1</w:t>
        </w:r>
      </w:hyperlink>
      <w:r>
        <w:t xml:space="preserve"> Федерального закона от 2 марта 2007 г. N 25-ФЗ "О муниципальной службе в Российской Федерации" (далее - Федеральный закон N 79-</w:t>
      </w:r>
      <w:r>
        <w:t xml:space="preserve">ФЗ и Федеральный закон N 25-ФЗ соответственно) заполненную </w:t>
      </w:r>
      <w:hyperlink r:id="rId10" w:history="1">
        <w:r>
          <w:rPr>
            <w:rStyle w:val="a4"/>
          </w:rPr>
          <w:t>форму</w:t>
        </w:r>
      </w:hyperlink>
      <w:r>
        <w:t xml:space="preserve"> обязаны представлять:</w:t>
      </w:r>
    </w:p>
    <w:p w:rsidR="00000000" w:rsidRDefault="008917F5">
      <w:bookmarkStart w:id="4" w:name="sub_121"/>
      <w:bookmarkEnd w:id="3"/>
      <w:r>
        <w:t>1) граждане, претендующие на замещение должностей федеральной государственной гражданской службы и государственной гр</w:t>
      </w:r>
      <w:r>
        <w:t>ажданской службы субъектов Российской Федерации (далее - гражданская служба);</w:t>
      </w:r>
    </w:p>
    <w:p w:rsidR="00000000" w:rsidRDefault="008917F5">
      <w:bookmarkStart w:id="5" w:name="sub_122"/>
      <w:bookmarkEnd w:id="4"/>
      <w:r>
        <w:t>2) граждане, претендующие на замещение должностей муниципальной службы;</w:t>
      </w:r>
    </w:p>
    <w:p w:rsidR="00000000" w:rsidRDefault="008917F5">
      <w:bookmarkStart w:id="6" w:name="sub_123"/>
      <w:bookmarkEnd w:id="5"/>
      <w:r>
        <w:t>3) федеральные государственные гражданские служащие;</w:t>
      </w:r>
    </w:p>
    <w:p w:rsidR="00000000" w:rsidRDefault="008917F5">
      <w:bookmarkStart w:id="7" w:name="sub_124"/>
      <w:bookmarkEnd w:id="6"/>
      <w:r>
        <w:t>4) государс</w:t>
      </w:r>
      <w:r>
        <w:t>твенные гражданские служащие субъектов Российской Федерации;</w:t>
      </w:r>
    </w:p>
    <w:p w:rsidR="00000000" w:rsidRDefault="008917F5">
      <w:bookmarkStart w:id="8" w:name="sub_125"/>
      <w:bookmarkEnd w:id="7"/>
      <w:r>
        <w:t>5) муниципальные служащие.</w:t>
      </w:r>
    </w:p>
    <w:p w:rsidR="00000000" w:rsidRDefault="008917F5">
      <w:bookmarkStart w:id="9" w:name="sub_13"/>
      <w:bookmarkEnd w:id="8"/>
      <w:r>
        <w:t>1.3  </w:t>
      </w:r>
      <w:hyperlink r:id="rId11" w:history="1">
        <w:r>
          <w:rPr>
            <w:rStyle w:val="a4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000000" w:rsidRDefault="008917F5">
      <w:bookmarkStart w:id="10" w:name="sub_14"/>
      <w:bookmarkEnd w:id="9"/>
      <w:r>
        <w:t xml:space="preserve">1.4  На титульном листе </w:t>
      </w:r>
      <w:hyperlink r:id="rId12" w:history="1">
        <w:r>
          <w:rPr>
            <w:rStyle w:val="a4"/>
          </w:rPr>
          <w:t>формы</w:t>
        </w:r>
      </w:hyperlink>
      <w:r>
        <w:t xml:space="preserve"> в отведенных для заполнения местах указываются:</w:t>
      </w:r>
    </w:p>
    <w:p w:rsidR="00000000" w:rsidRDefault="008917F5">
      <w:bookmarkStart w:id="11" w:name="sub_141"/>
      <w:bookmarkEnd w:id="10"/>
      <w:r>
        <w:t>1) 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000000" w:rsidRDefault="008917F5">
      <w:bookmarkStart w:id="12" w:name="sub_142"/>
      <w:bookmarkEnd w:id="11"/>
      <w:r>
        <w:t>2) дата р</w:t>
      </w:r>
      <w:r>
        <w:t>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000000" w:rsidRDefault="008917F5">
      <w:bookmarkStart w:id="13" w:name="sub_143"/>
      <w:bookmarkEnd w:id="12"/>
      <w:r>
        <w:t xml:space="preserve">3) должность, замещаемая государственным гражданским служащим или </w:t>
      </w:r>
      <w:r>
        <w:lastRenderedPageBreak/>
        <w:t>муниципальным служащим (дал</w:t>
      </w:r>
      <w:r>
        <w:t>ее -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</w:t>
      </w:r>
      <w:r>
        <w:t xml:space="preserve">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</w:t>
      </w:r>
      <w:r>
        <w:t>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000000" w:rsidRDefault="008917F5">
      <w:bookmarkStart w:id="14" w:name="sub_144"/>
      <w:bookmarkEnd w:id="13"/>
      <w:r>
        <w:t xml:space="preserve">4) отчетный период, составляющий в соответствии с </w:t>
      </w:r>
      <w:hyperlink r:id="rId13" w:history="1">
        <w:r>
          <w:rPr>
            <w:rStyle w:val="a4"/>
          </w:rPr>
          <w:t>частью 1 ста</w:t>
        </w:r>
        <w:r>
          <w:rPr>
            <w:rStyle w:val="a4"/>
          </w:rPr>
          <w:t>тьи 20.2</w:t>
        </w:r>
      </w:hyperlink>
      <w:r>
        <w:t xml:space="preserve"> Федерального закона N 79-ФЗ и </w:t>
      </w:r>
      <w:hyperlink r:id="rId14" w:history="1">
        <w:r>
          <w:rPr>
            <w:rStyle w:val="a4"/>
          </w:rPr>
          <w:t>частью 1 статьи 15.1</w:t>
        </w:r>
      </w:hyperlink>
      <w:r>
        <w:t xml:space="preserve"> Федерального закона N 25-ФЗ для служащего календарный год, предшествующий году представления сведений, для гражданина три календарных года, предшествующи</w:t>
      </w:r>
      <w:r>
        <w:t>х году поступления на гражданскую службу или муниципальную службу (календарный год исчисляется с 1 января по 31 декабря включительно).</w:t>
      </w:r>
    </w:p>
    <w:p w:rsidR="00000000" w:rsidRDefault="008917F5">
      <w:bookmarkStart w:id="15" w:name="sub_15"/>
      <w:bookmarkEnd w:id="14"/>
      <w:r>
        <w:t xml:space="preserve">1.5  При заполнении </w:t>
      </w:r>
      <w:hyperlink r:id="rId15" w:history="1">
        <w:r>
          <w:rPr>
            <w:rStyle w:val="a4"/>
          </w:rPr>
          <w:t>таблицы</w:t>
        </w:r>
      </w:hyperlink>
      <w:r>
        <w:t xml:space="preserve"> с адресами сайтов и (или) страниц сайтов в</w:t>
      </w:r>
      <w:r>
        <w:t xml:space="preserve"> сети "Интернет" (далее - таблица) необходимо исходить из следующего.</w:t>
      </w:r>
    </w:p>
    <w:bookmarkEnd w:id="15"/>
    <w:p w:rsidR="00000000" w:rsidRDefault="008917F5">
      <w:r>
        <w:t xml:space="preserve">При указании сайта или страницы сайта в </w:t>
      </w:r>
      <w:hyperlink r:id="rId16" w:history="1">
        <w:r>
          <w:rPr>
            <w:rStyle w:val="a4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000000" w:rsidRDefault="008917F5">
      <w:bookmarkStart w:id="16" w:name="sub_16"/>
      <w:r>
        <w:t xml:space="preserve">1.6  Исходя из положений </w:t>
      </w:r>
      <w:hyperlink r:id="rId17" w:history="1">
        <w:r>
          <w:rPr>
            <w:rStyle w:val="a4"/>
          </w:rPr>
          <w:t>части 1 статьи 20.2</w:t>
        </w:r>
      </w:hyperlink>
      <w:r>
        <w:t xml:space="preserve"> Федерального закона N 79-ФЗ и </w:t>
      </w:r>
      <w:hyperlink r:id="rId18" w:history="1">
        <w:r>
          <w:rPr>
            <w:rStyle w:val="a4"/>
          </w:rPr>
          <w:t>части 1 статьи 15.1</w:t>
        </w:r>
      </w:hyperlink>
      <w:r>
        <w:t xml:space="preserve"> Федерального закона N 25-ФЗ, сайт и (или) страница сайта подлежит(-ат) отражению в</w:t>
      </w:r>
      <w:r>
        <w:t xml:space="preserve"> </w:t>
      </w:r>
      <w:hyperlink r:id="rId19" w:history="1">
        <w:r>
          <w:rPr>
            <w:rStyle w:val="a4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000000" w:rsidRDefault="008917F5">
      <w:bookmarkStart w:id="17" w:name="sub_161"/>
      <w:bookmarkEnd w:id="16"/>
      <w:r>
        <w:t>1) на сайте и (или) странице сайта размещалась общедоступная информация;</w:t>
      </w:r>
    </w:p>
    <w:p w:rsidR="00000000" w:rsidRDefault="008917F5">
      <w:bookmarkStart w:id="18" w:name="sub_162"/>
      <w:bookmarkEnd w:id="17"/>
      <w:r>
        <w:t>2) на сайте и (или) странице сайта размещались данные, позволя</w:t>
      </w:r>
      <w:r>
        <w:t>ющие идентифицировать личность служащего или гражданина;</w:t>
      </w:r>
    </w:p>
    <w:p w:rsidR="00000000" w:rsidRDefault="008917F5">
      <w:bookmarkStart w:id="19" w:name="sub_163"/>
      <w:bookmarkEnd w:id="18"/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000000" w:rsidRDefault="008917F5">
      <w:bookmarkStart w:id="20" w:name="sub_164"/>
      <w:bookmarkEnd w:id="19"/>
      <w:r>
        <w:t>4) указанная информация размещалась на сайте и (или) стра</w:t>
      </w:r>
      <w:r>
        <w:t xml:space="preserve">нице сайта в течение отчетного периода, указанного в </w:t>
      </w:r>
      <w:hyperlink w:anchor="sub_144" w:history="1">
        <w:r>
          <w:rPr>
            <w:rStyle w:val="a4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000000" w:rsidRDefault="008917F5">
      <w:bookmarkStart w:id="21" w:name="sub_17"/>
      <w:bookmarkEnd w:id="20"/>
      <w:r>
        <w:t xml:space="preserve">1.7  Понятие общедоступной информации установлено </w:t>
      </w:r>
      <w:hyperlink r:id="rId20" w:history="1">
        <w:r>
          <w:rPr>
            <w:rStyle w:val="a4"/>
          </w:rPr>
          <w:t>частью 1 статьи 7</w:t>
        </w:r>
      </w:hyperlink>
      <w:r>
        <w:t xml:space="preserve"> </w:t>
      </w:r>
      <w:r>
        <w:t>Федерального закона от 27 июля 2006 г. N 149-ФЗ "Об информации, информационных технологиях и о защите информации" (далее - Федеральный закон N 149-ФЗ). Согласно указанным положениям Федерального закона N 149-ФЗ под общедоступной информацией понимаются обще</w:t>
      </w:r>
      <w:r>
        <w:t>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</w:t>
      </w:r>
      <w:r>
        <w:t>цию без согласия и ведома служащего или гражданина.</w:t>
      </w:r>
    </w:p>
    <w:bookmarkEnd w:id="21"/>
    <w:p w:rsidR="00000000" w:rsidRDefault="008917F5">
      <w:r>
        <w:t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</w:t>
      </w:r>
      <w:r>
        <w:t xml:space="preserve"> формы.</w:t>
      </w:r>
    </w:p>
    <w:p w:rsidR="00000000" w:rsidRDefault="008917F5">
      <w:bookmarkStart w:id="22" w:name="sub_18"/>
      <w:r>
        <w:t>1.8  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000000" w:rsidRDefault="008917F5">
      <w:bookmarkStart w:id="23" w:name="sub_19"/>
      <w:bookmarkEnd w:id="22"/>
      <w:r>
        <w:t>1.9  К сайтам и (или) страницам</w:t>
      </w:r>
      <w:r>
        <w:t xml:space="preserve"> сайтов в сети "Интернет", подлежащим включению в таблицу, относятся персональные страницы сайтов социальных сетей, а также блогов, микроблогов, персональные сайты.</w:t>
      </w:r>
    </w:p>
    <w:p w:rsidR="00000000" w:rsidRDefault="008917F5">
      <w:bookmarkStart w:id="24" w:name="sub_110"/>
      <w:bookmarkEnd w:id="23"/>
      <w:r>
        <w:t>1.10  Образец заполнения формы прилагается (</w:t>
      </w:r>
      <w:hyperlink w:anchor="sub_1100" w:history="1">
        <w:r>
          <w:rPr>
            <w:rStyle w:val="a4"/>
          </w:rPr>
          <w:t>Приложение</w:t>
        </w:r>
      </w:hyperlink>
      <w:r>
        <w:t>).</w:t>
      </w:r>
    </w:p>
    <w:bookmarkEnd w:id="24"/>
    <w:p w:rsidR="00000000" w:rsidRDefault="008917F5"/>
    <w:p w:rsidR="00000000" w:rsidRDefault="008917F5">
      <w:pPr>
        <w:ind w:firstLine="698"/>
        <w:jc w:val="right"/>
      </w:pPr>
      <w:bookmarkStart w:id="25" w:name="sub_1100"/>
      <w:r>
        <w:rPr>
          <w:rStyle w:val="a3"/>
        </w:rPr>
        <w:t>Приложение</w:t>
      </w:r>
    </w:p>
    <w:bookmarkEnd w:id="25"/>
    <w:p w:rsidR="00000000" w:rsidRDefault="008917F5"/>
    <w:p w:rsidR="00000000" w:rsidRDefault="008917F5">
      <w:pPr>
        <w:pStyle w:val="1"/>
      </w:pPr>
      <w:r>
        <w:t>Образец</w:t>
      </w:r>
      <w:r>
        <w:br/>
        <w:t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</w:t>
      </w:r>
      <w:r>
        <w:t>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Я,     </w:t>
      </w:r>
      <w:r>
        <w:rPr>
          <w:sz w:val="22"/>
          <w:szCs w:val="22"/>
        </w:rPr>
        <w:t xml:space="preserve">   Иванов Алексей Сергеевич, 16 сентября 1991 г.р.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────────────────────────────────────────────────────────────────,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отчество, дата рождения,</w:t>
      </w:r>
    </w:p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паспорт  4510  N  782477,   дата   выдачи   21.10.2012,  выдан отделение</w:t>
      </w:r>
      <w:r>
        <w:rPr>
          <w:sz w:val="22"/>
          <w:szCs w:val="22"/>
        </w:rPr>
        <w:t>м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 району Печатники ОУФМС России по гор. Москва в ВАО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────────────────────────────────────────────────────────────────────────,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серия и номер паспорта, дата выдачи и орган, вы</w:t>
      </w:r>
      <w:r>
        <w:rPr>
          <w:sz w:val="22"/>
          <w:szCs w:val="22"/>
        </w:rPr>
        <w:t>давший паспорт,</w:t>
      </w:r>
    </w:p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главный   специалист-эксперт   отдела  кадров  и  государственной  службы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Административного департамента Минтруда России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────────────────────────────,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должность, замещаемая государственным гражданским служащим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или муниципальным служащим, или должность, на замещение которой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претендует гражданин Российской Федерации)</w:t>
      </w:r>
    </w:p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сообщаю  о  размещении  мною  за  о</w:t>
      </w:r>
      <w:r>
        <w:rPr>
          <w:sz w:val="22"/>
          <w:szCs w:val="22"/>
        </w:rPr>
        <w:t>тчетный период  с 1  января 2016 г. по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31  декабря 2016 г. в  информационно-телекоммуникационной сети "Интернет"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общедоступной   информации</w:t>
      </w:r>
      <w:hyperlink w:anchor="sub_1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,   а    также   данных,   позволяющих    меня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идентифицировать:</w:t>
      </w:r>
    </w:p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┌───┬───────────────────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────────────────────────────────────────────────┐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│N  │             Адрес сайта</w:t>
      </w:r>
      <w:hyperlink w:anchor="sub_2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и (или) страницы сайта</w:t>
      </w:r>
      <w:hyperlink w:anchor="sub_3333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              │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  │       в информационно-телекоммуникационной сети "Интернет"        │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├───┼─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──────────────────────────────────────────────────────────────────┤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│1. │https://ok.ru/id1125809                                            │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│2. │https://vk.com/id109078            </w:t>
      </w:r>
      <w:r>
        <w:rPr>
          <w:sz w:val="22"/>
          <w:szCs w:val="22"/>
        </w:rPr>
        <w:t xml:space="preserve">                                │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│3. │https://www.instagram.com/v.hjj                                    │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└───┴───────────────────────────────────────────────────────────────────┘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8917F5"/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настоящих сведений подтверждаю.</w:t>
      </w:r>
    </w:p>
    <w:p w:rsidR="00000000" w:rsidRDefault="008917F5"/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" 29 " марта  2017 г.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──── ───────   ──                     ─────────────────────────────────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(подпись государственного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гражданского служащего или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муниципального служащего,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гражданина Российской Федерации,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претендующего на замещение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должности государственной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гражданской службы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или муниципальн</w:t>
      </w:r>
      <w:r>
        <w:rPr>
          <w:sz w:val="22"/>
          <w:szCs w:val="22"/>
        </w:rPr>
        <w:t>ой службы)</w:t>
      </w:r>
    </w:p>
    <w:p w:rsidR="00000000" w:rsidRDefault="008917F5"/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(Ф.И.О. и подпись лица, принявшего сведения)</w:t>
      </w:r>
    </w:p>
    <w:p w:rsidR="00000000" w:rsidRDefault="008917F5"/>
    <w:p w:rsidR="00000000" w:rsidRDefault="008917F5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917F5">
      <w:bookmarkStart w:id="26" w:name="sub_1111"/>
      <w:r>
        <w:t xml:space="preserve">* В соответствии с </w:t>
      </w:r>
      <w:hyperlink r:id="rId21" w:history="1">
        <w:r>
          <w:rPr>
            <w:rStyle w:val="a4"/>
          </w:rPr>
          <w:t>частью 1 статьи 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8917F5">
      <w:bookmarkStart w:id="27" w:name="sub_2222"/>
      <w:bookmarkEnd w:id="26"/>
      <w:r>
        <w:t xml:space="preserve">** В соответствии с </w:t>
      </w:r>
      <w:hyperlink r:id="rId22" w:history="1">
        <w:r>
          <w:rPr>
            <w:rStyle w:val="a4"/>
          </w:rPr>
          <w:t>пунктом 13 статьи 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</w:t>
      </w:r>
      <w:r>
        <w:t>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</w:t>
      </w:r>
      <w:r>
        <w:t>ной сети "Интернет".</w:t>
      </w:r>
    </w:p>
    <w:p w:rsidR="00000000" w:rsidRDefault="008917F5">
      <w:bookmarkStart w:id="28" w:name="sub_3333"/>
      <w:bookmarkEnd w:id="27"/>
      <w:r>
        <w:t xml:space="preserve">*** В соответствии с </w:t>
      </w:r>
      <w:hyperlink r:id="rId23" w:history="1">
        <w:r>
          <w:rPr>
            <w:rStyle w:val="a4"/>
          </w:rPr>
          <w:t>пунктом 14 статьи 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</w:t>
      </w:r>
      <w:r>
        <w:t>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bookmarkEnd w:id="28"/>
    <w:p w:rsidR="008917F5" w:rsidRDefault="008917F5"/>
    <w:sectPr w:rsidR="008917F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93"/>
    <w:rsid w:val="00686C93"/>
    <w:rsid w:val="008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202" TargetMode="External"/><Relationship Id="rId13" Type="http://schemas.openxmlformats.org/officeDocument/2006/relationships/hyperlink" Target="garantF1://12036354.2021" TargetMode="External"/><Relationship Id="rId18" Type="http://schemas.openxmlformats.org/officeDocument/2006/relationships/hyperlink" Target="garantF1://12052272.151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8555.71" TargetMode="External"/><Relationship Id="rId7" Type="http://schemas.openxmlformats.org/officeDocument/2006/relationships/hyperlink" Target="garantF1://71481220.1000" TargetMode="External"/><Relationship Id="rId12" Type="http://schemas.openxmlformats.org/officeDocument/2006/relationships/hyperlink" Target="garantF1://71481220.1000" TargetMode="External"/><Relationship Id="rId17" Type="http://schemas.openxmlformats.org/officeDocument/2006/relationships/hyperlink" Target="garantF1://12036354.202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71481220.100" TargetMode="External"/><Relationship Id="rId20" Type="http://schemas.openxmlformats.org/officeDocument/2006/relationships/hyperlink" Target="garantF1://12048555.7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1481220.0" TargetMode="External"/><Relationship Id="rId11" Type="http://schemas.openxmlformats.org/officeDocument/2006/relationships/hyperlink" Target="garantF1://71481220.100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1481220.1000" TargetMode="External"/><Relationship Id="rId15" Type="http://schemas.openxmlformats.org/officeDocument/2006/relationships/hyperlink" Target="garantF1://71481220.100" TargetMode="External"/><Relationship Id="rId23" Type="http://schemas.openxmlformats.org/officeDocument/2006/relationships/hyperlink" Target="garantF1://12048555.214" TargetMode="External"/><Relationship Id="rId10" Type="http://schemas.openxmlformats.org/officeDocument/2006/relationships/hyperlink" Target="garantF1://71481220.1000" TargetMode="External"/><Relationship Id="rId19" Type="http://schemas.openxmlformats.org/officeDocument/2006/relationships/hyperlink" Target="garantF1://71481220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510" TargetMode="External"/><Relationship Id="rId14" Type="http://schemas.openxmlformats.org/officeDocument/2006/relationships/hyperlink" Target="garantF1://12052272.15101" TargetMode="External"/><Relationship Id="rId22" Type="http://schemas.openxmlformats.org/officeDocument/2006/relationships/hyperlink" Target="garantF1://12048555.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9989</Characters>
  <Application>Microsoft Office Word</Application>
  <DocSecurity>0</DocSecurity>
  <Lines>83</Lines>
  <Paragraphs>23</Paragraphs>
  <ScaleCrop>false</ScaleCrop>
  <Company>НПП "Гарант-Сервис"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2017-03-30T08:22:00Z</dcterms:created>
  <dcterms:modified xsi:type="dcterms:W3CDTF">2017-03-30T08:22:00Z</dcterms:modified>
</cp:coreProperties>
</file>